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E4E" w:rsidTr="00264E4E">
        <w:tc>
          <w:tcPr>
            <w:tcW w:w="8494" w:type="dxa"/>
          </w:tcPr>
          <w:p w:rsidR="006C00CC" w:rsidRDefault="006C00CC" w:rsidP="006C00CC">
            <w:pPr>
              <w:pStyle w:val="NormalWeb"/>
              <w:ind w:left="525" w:right="525"/>
              <w:jc w:val="center"/>
            </w:pPr>
            <w:r>
              <w:rPr>
                <w:rFonts w:ascii="Arial" w:hAnsi="Arial" w:cs="Arial"/>
                <w:b/>
                <w:bCs/>
              </w:rPr>
              <w:t>ANEXO II</w:t>
            </w:r>
          </w:p>
          <w:p w:rsidR="006C00CC" w:rsidRDefault="006C00CC" w:rsidP="006C00CC">
            <w:pPr>
              <w:pStyle w:val="NormalWeb"/>
              <w:ind w:left="510" w:right="525"/>
              <w:jc w:val="center"/>
            </w:pPr>
            <w:r>
              <w:rPr>
                <w:rFonts w:ascii="Arial" w:hAnsi="Arial" w:cs="Arial"/>
                <w:b/>
                <w:bCs/>
              </w:rPr>
              <w:t>Formulário de Perguntas Direcionadas aos Candidatos</w:t>
            </w:r>
          </w:p>
          <w:p w:rsidR="006C00CC" w:rsidRDefault="006C00CC" w:rsidP="006C00CC">
            <w:pPr>
              <w:pStyle w:val="NormalWeb"/>
              <w:ind w:right="525"/>
            </w:pPr>
          </w:p>
          <w:p w:rsidR="006C00CC" w:rsidRDefault="006C00CC" w:rsidP="006C00CC">
            <w:pPr>
              <w:pStyle w:val="NormalWeb"/>
              <w:ind w:right="525"/>
            </w:pPr>
            <w:r>
              <w:rPr>
                <w:rFonts w:ascii="Arial" w:hAnsi="Arial" w:cs="Arial"/>
                <w:b/>
                <w:bCs/>
              </w:rPr>
              <w:t>NOME DO CANDIDATO:____________________________________</w:t>
            </w:r>
            <w:r>
              <w:rPr>
                <w:rFonts w:ascii="Arial" w:hAnsi="Arial" w:cs="Arial"/>
                <w:b/>
                <w:bCs/>
              </w:rPr>
              <w:t>_</w:t>
            </w:r>
          </w:p>
          <w:p w:rsidR="006C00CC" w:rsidRDefault="006C00CC" w:rsidP="006C00CC">
            <w:pPr>
              <w:pStyle w:val="NormalWeb"/>
              <w:ind w:right="525"/>
            </w:pPr>
            <w:r>
              <w:rPr>
                <w:rFonts w:ascii="Arial" w:hAnsi="Arial" w:cs="Arial"/>
                <w:b/>
                <w:bCs/>
              </w:rPr>
              <w:t>Segmento: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Docente     (   ) Técnico-Administrativo   (   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Discente</w:t>
            </w:r>
          </w:p>
          <w:p w:rsidR="006C00CC" w:rsidRDefault="006C00CC" w:rsidP="006C00C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Nome:______________________________________________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__________</w:t>
            </w:r>
          </w:p>
          <w:p w:rsidR="006C00CC" w:rsidRDefault="006C00CC" w:rsidP="006C00C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Nome social: __________________________________________________</w:t>
            </w:r>
          </w:p>
          <w:p w:rsidR="006C00CC" w:rsidRDefault="006C00CC" w:rsidP="006C00C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Campus: ___________________       N° SIAPE/Matrícula:______________</w:t>
            </w:r>
          </w:p>
          <w:p w:rsidR="006C00CC" w:rsidRDefault="006C00CC" w:rsidP="006C00CC">
            <w:pPr>
              <w:pStyle w:val="NormalWeb"/>
              <w:ind w:right="90"/>
            </w:pPr>
            <w:r>
              <w:rPr>
                <w:rFonts w:ascii="Arial" w:hAnsi="Arial" w:cs="Arial"/>
                <w:b/>
                <w:bCs/>
              </w:rPr>
              <w:t xml:space="preserve">Tema da Pergunta:  </w:t>
            </w:r>
          </w:p>
          <w:p w:rsidR="006C00CC" w:rsidRDefault="006C00CC" w:rsidP="006C00CC">
            <w:pPr>
              <w:pStyle w:val="NormalWeb"/>
              <w:ind w:right="105"/>
              <w:jc w:val="both"/>
            </w:pPr>
            <w:r>
              <w:t>  </w:t>
            </w: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</w:t>
            </w:r>
            <w:r>
              <w:rPr>
                <w:rFonts w:ascii="Arial" w:hAnsi="Arial" w:cs="Arial"/>
              </w:rPr>
              <w:t xml:space="preserve">Políticas de ensino; 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</w:t>
            </w:r>
            <w:r>
              <w:rPr>
                <w:rFonts w:ascii="Arial" w:hAnsi="Arial" w:cs="Arial"/>
              </w:rPr>
              <w:t xml:space="preserve"> Políticas de cultura e extensão;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</w:t>
            </w:r>
            <w:r>
              <w:rPr>
                <w:rFonts w:ascii="Arial" w:hAnsi="Arial" w:cs="Arial"/>
              </w:rPr>
              <w:t xml:space="preserve">Políticas de pesquisa e pós graduação; 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</w:t>
            </w:r>
            <w:r>
              <w:rPr>
                <w:rFonts w:ascii="Arial" w:hAnsi="Arial" w:cs="Arial"/>
              </w:rPr>
              <w:t xml:space="preserve"> Política de Gestão de Pessoas e capacitação dos servidores; 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  </w:t>
            </w:r>
            <w:r>
              <w:rPr>
                <w:rFonts w:ascii="Arial" w:hAnsi="Arial" w:cs="Arial"/>
              </w:rPr>
              <w:t xml:space="preserve">Políticas de assistência estudantil, permanência e mobilidade acadêmica; 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  </w:t>
            </w:r>
            <w:r>
              <w:rPr>
                <w:rFonts w:ascii="Arial" w:hAnsi="Arial" w:cs="Arial"/>
              </w:rPr>
              <w:t>Financiamento para IFMT;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  </w:t>
            </w:r>
            <w:r>
              <w:rPr>
                <w:rFonts w:ascii="Arial" w:hAnsi="Arial" w:cs="Arial"/>
              </w:rPr>
              <w:t>Política 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Infraestrutura, Gestão;</w:t>
            </w:r>
          </w:p>
          <w:p w:rsidR="006C00CC" w:rsidRDefault="006C00CC" w:rsidP="006C00CC">
            <w:pPr>
              <w:pStyle w:val="NormalWeb"/>
              <w:ind w:left="105" w:right="105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</w:rPr>
              <w:t>(  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  </w:t>
            </w:r>
            <w:r>
              <w:rPr>
                <w:rFonts w:ascii="Arial" w:hAnsi="Arial" w:cs="Arial"/>
              </w:rPr>
              <w:t>Política de comunicação.</w:t>
            </w:r>
          </w:p>
          <w:p w:rsidR="006C00CC" w:rsidRDefault="006C00CC" w:rsidP="006C00C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Pergunta: 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b/>
                <w:bCs/>
              </w:rPr>
              <w:t xml:space="preserve">Assinatura Requerente:               </w:t>
            </w:r>
            <w:r>
              <w:rPr>
                <w:rFonts w:ascii="Calibri" w:hAnsi="Calibri"/>
                <w:sz w:val="22"/>
                <w:szCs w:val="22"/>
              </w:rPr>
              <w:t>                               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</w:rPr>
              <w:t>____________________________________________________________.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  <w:jc w:val="center"/>
            </w:pPr>
          </w:p>
          <w:p w:rsidR="006C00CC" w:rsidRDefault="006C00CC" w:rsidP="006C00CC">
            <w:pPr>
              <w:pStyle w:val="NormalWeb"/>
              <w:spacing w:before="75" w:beforeAutospacing="0"/>
              <w:ind w:left="165"/>
              <w:jc w:val="center"/>
            </w:pPr>
            <w:r>
              <w:rPr>
                <w:rFonts w:ascii="Arial" w:hAnsi="Arial" w:cs="Arial"/>
                <w:b/>
                <w:bCs/>
              </w:rPr>
              <w:t> Análise da Comissão Eleitoral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</w:rPr>
              <w:t xml:space="preserve">Pergunta: </w:t>
            </w:r>
            <w:proofErr w:type="gramStart"/>
            <w:r>
              <w:rPr>
                <w:rFonts w:ascii="Arial" w:hAnsi="Arial" w:cs="Arial"/>
              </w:rPr>
              <w:t>(  </w:t>
            </w:r>
            <w:proofErr w:type="gramEnd"/>
            <w:r>
              <w:rPr>
                <w:rFonts w:ascii="Arial" w:hAnsi="Arial" w:cs="Arial"/>
              </w:rPr>
              <w:t xml:space="preserve">   ) Deferida  (     ) Indeferida        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b/>
                <w:bCs/>
              </w:rPr>
              <w:t xml:space="preserve">Se indeferida, deve-se incluir a justificativa. </w:t>
            </w:r>
          </w:p>
          <w:p w:rsidR="006C00CC" w:rsidRDefault="006C00CC" w:rsidP="006C00C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</w:rPr>
              <w:t xml:space="preserve">Justificativa: </w:t>
            </w:r>
          </w:p>
          <w:p w:rsidR="006C00CC" w:rsidRDefault="006C00CC" w:rsidP="006C00CC">
            <w:pPr>
              <w:pStyle w:val="NormalWeb"/>
              <w:jc w:val="both"/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6C00CC" w:rsidRDefault="006C00CC" w:rsidP="006C00C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264E4E" w:rsidRDefault="00264E4E"/>
        </w:tc>
      </w:tr>
    </w:tbl>
    <w:p w:rsidR="007103E9" w:rsidRDefault="007103E9"/>
    <w:sectPr w:rsidR="00710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E"/>
    <w:rsid w:val="00264E4E"/>
    <w:rsid w:val="006C00CC"/>
    <w:rsid w:val="007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29C"/>
  <w15:chartTrackingRefBased/>
  <w15:docId w15:val="{B2A8D939-6276-4C3D-960E-DBC17A6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2024-10-07T16:45:00Z</dcterms:created>
  <dcterms:modified xsi:type="dcterms:W3CDTF">2024-10-07T16:45:00Z</dcterms:modified>
</cp:coreProperties>
</file>